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MINDFOSTER SCHOOL</w:t>
      </w:r>
    </w:p>
    <w:p>
      <w:pPr>
        <w:jc w:val="center"/>
      </w:pPr>
      <w:r>
        <w:rPr>
          <w:b/>
        </w:rPr>
        <w:t>Academic Calendar 2026–2027</w:t>
        <w:br/>
      </w:r>
      <w:r>
        <w:t>British Curriculum (Cambridge International) &amp; Kenya CBE</w:t>
      </w:r>
    </w:p>
    <w:p>
      <w:pPr>
        <w:pStyle w:val="Heading2"/>
      </w:pPr>
      <w:r>
        <w:t>Academic Year Overview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Period</w:t>
            </w:r>
          </w:p>
        </w:tc>
        <w:tc>
          <w:tcPr>
            <w:tcW w:type="dxa" w:w="4320"/>
          </w:tcPr>
          <w:p>
            <w:r>
              <w:t>Dates</w:t>
            </w:r>
          </w:p>
        </w:tc>
      </w:tr>
      <w:tr>
        <w:tc>
          <w:tcPr>
            <w:tcW w:type="dxa" w:w="4320"/>
          </w:tcPr>
          <w:p>
            <w:r>
              <w:t>Term 1</w:t>
            </w:r>
          </w:p>
        </w:tc>
        <w:tc>
          <w:tcPr>
            <w:tcW w:type="dxa" w:w="4320"/>
          </w:tcPr>
          <w:p>
            <w:r>
              <w:t>7 Sept–11 Dec 2026</w:t>
            </w:r>
          </w:p>
        </w:tc>
      </w:tr>
      <w:tr>
        <w:tc>
          <w:tcPr>
            <w:tcW w:type="dxa" w:w="4320"/>
          </w:tcPr>
          <w:p>
            <w:r>
              <w:t>Christmas Break</w:t>
            </w:r>
          </w:p>
        </w:tc>
        <w:tc>
          <w:tcPr>
            <w:tcW w:type="dxa" w:w="4320"/>
          </w:tcPr>
          <w:p>
            <w:r>
              <w:t>12 Dec 2026–3 Jan 2027</w:t>
            </w:r>
          </w:p>
        </w:tc>
      </w:tr>
      <w:tr>
        <w:tc>
          <w:tcPr>
            <w:tcW w:type="dxa" w:w="4320"/>
          </w:tcPr>
          <w:p>
            <w:r>
              <w:t>Term 2</w:t>
            </w:r>
          </w:p>
        </w:tc>
        <w:tc>
          <w:tcPr>
            <w:tcW w:type="dxa" w:w="4320"/>
          </w:tcPr>
          <w:p>
            <w:r>
              <w:t>4 Jan–1 Apr 2027</w:t>
            </w:r>
          </w:p>
        </w:tc>
      </w:tr>
      <w:tr>
        <w:tc>
          <w:tcPr>
            <w:tcW w:type="dxa" w:w="4320"/>
          </w:tcPr>
          <w:p>
            <w:r>
              <w:t>Easter Break</w:t>
            </w:r>
          </w:p>
        </w:tc>
        <w:tc>
          <w:tcPr>
            <w:tcW w:type="dxa" w:w="4320"/>
          </w:tcPr>
          <w:p>
            <w:r>
              <w:t>2 Apr–25 Apr 2027</w:t>
            </w:r>
          </w:p>
        </w:tc>
      </w:tr>
      <w:tr>
        <w:tc>
          <w:tcPr>
            <w:tcW w:type="dxa" w:w="4320"/>
          </w:tcPr>
          <w:p>
            <w:r>
              <w:t>Term 3</w:t>
            </w:r>
          </w:p>
        </w:tc>
        <w:tc>
          <w:tcPr>
            <w:tcW w:type="dxa" w:w="4320"/>
          </w:tcPr>
          <w:p>
            <w:r>
              <w:t>26 Apr–2 Jul 2027</w:t>
            </w:r>
          </w:p>
        </w:tc>
      </w:tr>
      <w:tr>
        <w:tc>
          <w:tcPr>
            <w:tcW w:type="dxa" w:w="4320"/>
          </w:tcPr>
          <w:p>
            <w:r>
              <w:t>Long Holiday</w:t>
            </w:r>
          </w:p>
        </w:tc>
        <w:tc>
          <w:tcPr>
            <w:tcW w:type="dxa" w:w="4320"/>
          </w:tcPr>
          <w:p>
            <w:r>
              <w:t>3 Jul–Early Sept 2027</w:t>
            </w:r>
          </w:p>
        </w:tc>
      </w:tr>
    </w:tbl>
    <w:p>
      <w:pPr>
        <w:pStyle w:val="Heading2"/>
      </w:pPr>
      <w:r>
        <w:t>School Hours</w:t>
      </w:r>
    </w:p>
    <w:p>
      <w:r>
        <w:t>Gates Open: 7:15 a.m.</w:t>
        <w:br/>
        <w:t>Arrival: 7:30 a.m.</w:t>
        <w:br/>
        <w:t>Registration: 7:45 a.m.</w:t>
        <w:br/>
        <w:t>Lessons: 8:00 a.m.–3:00 p.m.</w:t>
        <w:br/>
        <w:t>Optional Clubs: 3:00–4:00 p.m.</w:t>
      </w:r>
    </w:p>
    <w:p>
      <w:pPr>
        <w:pStyle w:val="Heading2"/>
      </w:pPr>
      <w:r>
        <w:t>Public &amp; Religious Holidays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Date</w:t>
            </w:r>
          </w:p>
        </w:tc>
        <w:tc>
          <w:tcPr>
            <w:tcW w:type="dxa" w:w="2880"/>
          </w:tcPr>
          <w:p>
            <w:r>
              <w:t>Holiday</w:t>
            </w:r>
          </w:p>
        </w:tc>
        <w:tc>
          <w:tcPr>
            <w:tcW w:type="dxa" w:w="2880"/>
          </w:tcPr>
          <w:p>
            <w:r>
              <w:t>Status</w:t>
            </w:r>
          </w:p>
        </w:tc>
      </w:tr>
      <w:tr>
        <w:tc>
          <w:tcPr>
            <w:tcW w:type="dxa" w:w="2880"/>
          </w:tcPr>
          <w:p>
            <w:r>
              <w:t>10 Oct 2026</w:t>
            </w:r>
          </w:p>
        </w:tc>
        <w:tc>
          <w:tcPr>
            <w:tcW w:type="dxa" w:w="2880"/>
          </w:tcPr>
          <w:p>
            <w:r>
              <w:t>Mazingira Day</w:t>
            </w:r>
          </w:p>
        </w:tc>
        <w:tc>
          <w:tcPr>
            <w:tcW w:type="dxa" w:w="2880"/>
          </w:tcPr>
          <w:p>
            <w:r>
              <w:t>Public Holiday</w:t>
            </w:r>
          </w:p>
        </w:tc>
      </w:tr>
      <w:tr>
        <w:tc>
          <w:tcPr>
            <w:tcW w:type="dxa" w:w="2880"/>
          </w:tcPr>
          <w:p>
            <w:r>
              <w:t>20 Oct 2026</w:t>
            </w:r>
          </w:p>
        </w:tc>
        <w:tc>
          <w:tcPr>
            <w:tcW w:type="dxa" w:w="2880"/>
          </w:tcPr>
          <w:p>
            <w:r>
              <w:t>Mashujaa Day</w:t>
            </w:r>
          </w:p>
        </w:tc>
        <w:tc>
          <w:tcPr>
            <w:tcW w:type="dxa" w:w="2880"/>
          </w:tcPr>
          <w:p>
            <w:r>
              <w:t>School Closed</w:t>
            </w:r>
          </w:p>
        </w:tc>
      </w:tr>
      <w:tr>
        <w:tc>
          <w:tcPr>
            <w:tcW w:type="dxa" w:w="2880"/>
          </w:tcPr>
          <w:p>
            <w:r>
              <w:t>12 Dec 2026</w:t>
            </w:r>
          </w:p>
        </w:tc>
        <w:tc>
          <w:tcPr>
            <w:tcW w:type="dxa" w:w="2880"/>
          </w:tcPr>
          <w:p>
            <w:r>
              <w:t>Jamhuri Day</w:t>
            </w:r>
          </w:p>
        </w:tc>
        <w:tc>
          <w:tcPr>
            <w:tcW w:type="dxa" w:w="2880"/>
          </w:tcPr>
          <w:p>
            <w:r>
              <w:t>Christmas Break</w:t>
            </w:r>
          </w:p>
        </w:tc>
      </w:tr>
      <w:tr>
        <w:tc>
          <w:tcPr>
            <w:tcW w:type="dxa" w:w="2880"/>
          </w:tcPr>
          <w:p>
            <w:r>
              <w:t>25 Dec 2026</w:t>
            </w:r>
          </w:p>
        </w:tc>
        <w:tc>
          <w:tcPr>
            <w:tcW w:type="dxa" w:w="2880"/>
          </w:tcPr>
          <w:p>
            <w:r>
              <w:t>Christmas Day</w:t>
            </w:r>
          </w:p>
        </w:tc>
        <w:tc>
          <w:tcPr>
            <w:tcW w:type="dxa" w:w="2880"/>
          </w:tcPr>
          <w:p>
            <w:r>
              <w:t>Christmas Break</w:t>
            </w:r>
          </w:p>
        </w:tc>
      </w:tr>
      <w:tr>
        <w:tc>
          <w:tcPr>
            <w:tcW w:type="dxa" w:w="2880"/>
          </w:tcPr>
          <w:p>
            <w:r>
              <w:t>26 Dec 2026</w:t>
            </w:r>
          </w:p>
        </w:tc>
        <w:tc>
          <w:tcPr>
            <w:tcW w:type="dxa" w:w="2880"/>
          </w:tcPr>
          <w:p>
            <w:r>
              <w:t>Boxing Day</w:t>
            </w:r>
          </w:p>
        </w:tc>
        <w:tc>
          <w:tcPr>
            <w:tcW w:type="dxa" w:w="2880"/>
          </w:tcPr>
          <w:p>
            <w:r>
              <w:t>Christmas Break</w:t>
            </w:r>
          </w:p>
        </w:tc>
      </w:tr>
      <w:tr>
        <w:tc>
          <w:tcPr>
            <w:tcW w:type="dxa" w:w="2880"/>
          </w:tcPr>
          <w:p>
            <w:r>
              <w:t>1 Jan 2027</w:t>
            </w:r>
          </w:p>
        </w:tc>
        <w:tc>
          <w:tcPr>
            <w:tcW w:type="dxa" w:w="2880"/>
          </w:tcPr>
          <w:p>
            <w:r>
              <w:t>New Year's Day</w:t>
            </w:r>
          </w:p>
        </w:tc>
        <w:tc>
          <w:tcPr>
            <w:tcW w:type="dxa" w:w="2880"/>
          </w:tcPr>
          <w:p>
            <w:r>
              <w:t>Christmas Break</w:t>
            </w:r>
          </w:p>
        </w:tc>
      </w:tr>
      <w:tr>
        <w:tc>
          <w:tcPr>
            <w:tcW w:type="dxa" w:w="2880"/>
          </w:tcPr>
          <w:p>
            <w:r>
              <w:t>10 Mar 2027*</w:t>
            </w:r>
          </w:p>
        </w:tc>
        <w:tc>
          <w:tcPr>
            <w:tcW w:type="dxa" w:w="2880"/>
          </w:tcPr>
          <w:p>
            <w:r>
              <w:t>Eid al-Fitr</w:t>
            </w:r>
          </w:p>
        </w:tc>
        <w:tc>
          <w:tcPr>
            <w:tcW w:type="dxa" w:w="2880"/>
          </w:tcPr>
          <w:p>
            <w:r>
              <w:t>School Closed</w:t>
            </w:r>
          </w:p>
        </w:tc>
      </w:tr>
      <w:tr>
        <w:tc>
          <w:tcPr>
            <w:tcW w:type="dxa" w:w="2880"/>
          </w:tcPr>
          <w:p>
            <w:r>
              <w:t>26 Mar 2027</w:t>
            </w:r>
          </w:p>
        </w:tc>
        <w:tc>
          <w:tcPr>
            <w:tcW w:type="dxa" w:w="2880"/>
          </w:tcPr>
          <w:p>
            <w:r>
              <w:t>Good Friday</w:t>
            </w:r>
          </w:p>
        </w:tc>
        <w:tc>
          <w:tcPr>
            <w:tcW w:type="dxa" w:w="2880"/>
          </w:tcPr>
          <w:p>
            <w:r>
              <w:t>School Closed</w:t>
            </w:r>
          </w:p>
        </w:tc>
      </w:tr>
      <w:tr>
        <w:tc>
          <w:tcPr>
            <w:tcW w:type="dxa" w:w="2880"/>
          </w:tcPr>
          <w:p>
            <w:r>
              <w:t>29 Mar 2027</w:t>
            </w:r>
          </w:p>
        </w:tc>
        <w:tc>
          <w:tcPr>
            <w:tcW w:type="dxa" w:w="2880"/>
          </w:tcPr>
          <w:p>
            <w:r>
              <w:t>Easter Monday</w:t>
            </w:r>
          </w:p>
        </w:tc>
        <w:tc>
          <w:tcPr>
            <w:tcW w:type="dxa" w:w="2880"/>
          </w:tcPr>
          <w:p>
            <w:r>
              <w:t>School Closed</w:t>
            </w:r>
          </w:p>
        </w:tc>
      </w:tr>
      <w:tr>
        <w:tc>
          <w:tcPr>
            <w:tcW w:type="dxa" w:w="2880"/>
          </w:tcPr>
          <w:p>
            <w:r>
              <w:t>1 May 2027</w:t>
            </w:r>
          </w:p>
        </w:tc>
        <w:tc>
          <w:tcPr>
            <w:tcW w:type="dxa" w:w="2880"/>
          </w:tcPr>
          <w:p>
            <w:r>
              <w:t>Labour Day</w:t>
            </w:r>
          </w:p>
        </w:tc>
        <w:tc>
          <w:tcPr>
            <w:tcW w:type="dxa" w:w="2880"/>
          </w:tcPr>
          <w:p>
            <w:r>
              <w:t>Public Holiday</w:t>
            </w:r>
          </w:p>
        </w:tc>
      </w:tr>
      <w:tr>
        <w:tc>
          <w:tcPr>
            <w:tcW w:type="dxa" w:w="2880"/>
          </w:tcPr>
          <w:p>
            <w:r>
              <w:t>17 May 2027*</w:t>
            </w:r>
          </w:p>
        </w:tc>
        <w:tc>
          <w:tcPr>
            <w:tcW w:type="dxa" w:w="2880"/>
          </w:tcPr>
          <w:p>
            <w:r>
              <w:t>Eid al-Adha</w:t>
            </w:r>
          </w:p>
        </w:tc>
        <w:tc>
          <w:tcPr>
            <w:tcW w:type="dxa" w:w="2880"/>
          </w:tcPr>
          <w:p>
            <w:r>
              <w:t>School Closed</w:t>
            </w:r>
          </w:p>
        </w:tc>
      </w:tr>
      <w:tr>
        <w:tc>
          <w:tcPr>
            <w:tcW w:type="dxa" w:w="2880"/>
          </w:tcPr>
          <w:p>
            <w:r>
              <w:t>1 Jun 2027</w:t>
            </w:r>
          </w:p>
        </w:tc>
        <w:tc>
          <w:tcPr>
            <w:tcW w:type="dxa" w:w="2880"/>
          </w:tcPr>
          <w:p>
            <w:r>
              <w:t>Madaraka Day</w:t>
            </w:r>
          </w:p>
        </w:tc>
        <w:tc>
          <w:tcPr>
            <w:tcW w:type="dxa" w:w="2880"/>
          </w:tcPr>
          <w:p>
            <w:r>
              <w:t>School Closed</w:t>
            </w:r>
          </w:p>
        </w:tc>
      </w:tr>
    </w:tbl>
    <w:p>
      <w:pPr>
        <w:pStyle w:val="Heading2"/>
      </w:pPr>
      <w:r>
        <w:t>Important Notes</w:t>
      </w:r>
    </w:p>
    <w:p>
      <w:r>
        <w:t>• Applies to both Kenya CBE and British Curriculum (Cambridge International).</w:t>
        <w:br/>
        <w:t>• Islamic holiday dates (*) are subject to official moon sighting.</w:t>
        <w:br/>
        <w:t>• Minor calendar adjustments may be made for Ministry of Education or Cambridge requirements.</w:t>
        <w:br/>
        <w:t>• Parents will be notified of approved changes.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